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F853C" w14:textId="6A926D70" w:rsidR="006B21DF" w:rsidRPr="00FA0CE5" w:rsidRDefault="006B21DF" w:rsidP="006B21DF">
      <w:pPr>
        <w:jc w:val="center"/>
        <w:rPr>
          <w:rFonts w:ascii="仿宋" w:eastAsia="仿宋" w:hAnsi="仿宋"/>
          <w:b/>
          <w:bCs/>
          <w:sz w:val="36"/>
          <w:szCs w:val="36"/>
        </w:rPr>
      </w:pPr>
      <w:r w:rsidRPr="00FA0CE5">
        <w:rPr>
          <w:rFonts w:ascii="仿宋" w:eastAsia="仿宋" w:hAnsi="仿宋" w:hint="eastAsia"/>
          <w:b/>
          <w:bCs/>
          <w:sz w:val="36"/>
          <w:szCs w:val="36"/>
        </w:rPr>
        <w:t>关于弱电系统</w:t>
      </w:r>
      <w:r>
        <w:rPr>
          <w:rFonts w:ascii="仿宋" w:eastAsia="仿宋" w:hAnsi="仿宋" w:hint="eastAsia"/>
          <w:b/>
          <w:bCs/>
          <w:sz w:val="36"/>
          <w:szCs w:val="36"/>
        </w:rPr>
        <w:t>设备</w:t>
      </w:r>
      <w:r w:rsidRPr="00FA0CE5">
        <w:rPr>
          <w:rFonts w:ascii="仿宋" w:eastAsia="仿宋" w:hAnsi="仿宋" w:hint="eastAsia"/>
          <w:b/>
          <w:bCs/>
          <w:sz w:val="36"/>
          <w:szCs w:val="36"/>
        </w:rPr>
        <w:t>的说明</w:t>
      </w:r>
    </w:p>
    <w:p w14:paraId="606C52D7" w14:textId="33371D32" w:rsidR="006B21DF" w:rsidRDefault="006B21DF" w:rsidP="006B21DF">
      <w:pPr>
        <w:ind w:firstLineChars="200" w:firstLine="600"/>
        <w:rPr>
          <w:rFonts w:ascii="仿宋" w:eastAsia="仿宋" w:hAnsi="仿宋"/>
          <w:sz w:val="30"/>
          <w:szCs w:val="30"/>
        </w:rPr>
      </w:pPr>
      <w:r w:rsidRPr="0025314B">
        <w:rPr>
          <w:rFonts w:ascii="仿宋" w:eastAsia="仿宋" w:hAnsi="仿宋" w:hint="eastAsia"/>
          <w:sz w:val="30"/>
          <w:szCs w:val="30"/>
        </w:rPr>
        <w:t>由于学校即有骨干网络</w:t>
      </w:r>
      <w:r>
        <w:rPr>
          <w:rFonts w:ascii="仿宋" w:eastAsia="仿宋" w:hAnsi="仿宋" w:hint="eastAsia"/>
          <w:sz w:val="30"/>
          <w:szCs w:val="30"/>
        </w:rPr>
        <w:t>的网络设备</w:t>
      </w:r>
      <w:r w:rsidRPr="0025314B">
        <w:rPr>
          <w:rFonts w:ascii="仿宋" w:eastAsia="仿宋" w:hAnsi="仿宋" w:hint="eastAsia"/>
          <w:sz w:val="30"/>
          <w:szCs w:val="30"/>
        </w:rPr>
        <w:t>采用华为品牌，从网络兼容性、安全性、稳定性考虑，结合学校网络长远发展规划，本项目的综合布线系统所涉及的网络，</w:t>
      </w:r>
      <w:r w:rsidR="0061566A">
        <w:rPr>
          <w:rFonts w:ascii="仿宋" w:eastAsia="仿宋" w:hAnsi="仿宋" w:hint="eastAsia"/>
          <w:sz w:val="30"/>
          <w:szCs w:val="30"/>
        </w:rPr>
        <w:t>必须采用万兆网的技术和设备，</w:t>
      </w:r>
      <w:r>
        <w:rPr>
          <w:rFonts w:ascii="仿宋" w:eastAsia="仿宋" w:hAnsi="仿宋" w:hint="eastAsia"/>
          <w:sz w:val="30"/>
          <w:szCs w:val="30"/>
        </w:rPr>
        <w:t>建议采用</w:t>
      </w:r>
      <w:r w:rsidRPr="0025314B">
        <w:rPr>
          <w:rFonts w:ascii="仿宋" w:eastAsia="仿宋" w:hAnsi="仿宋" w:hint="eastAsia"/>
          <w:sz w:val="30"/>
          <w:szCs w:val="30"/>
        </w:rPr>
        <w:t>华为品牌。</w:t>
      </w:r>
      <w:r>
        <w:rPr>
          <w:rFonts w:ascii="仿宋" w:eastAsia="仿宋" w:hAnsi="仿宋" w:hint="eastAsia"/>
          <w:sz w:val="30"/>
          <w:szCs w:val="30"/>
        </w:rPr>
        <w:t>特别说明如下：</w:t>
      </w:r>
    </w:p>
    <w:p w14:paraId="6105A364" w14:textId="4351A3C8" w:rsidR="006B21DF" w:rsidRDefault="006B21DF" w:rsidP="006B21DF">
      <w:pPr>
        <w:ind w:firstLineChars="200" w:firstLine="600"/>
        <w:rPr>
          <w:rFonts w:ascii="仿宋" w:eastAsia="仿宋" w:hAnsi="仿宋"/>
          <w:sz w:val="30"/>
          <w:szCs w:val="30"/>
        </w:rPr>
      </w:pPr>
      <w:r>
        <w:rPr>
          <w:rFonts w:ascii="仿宋" w:eastAsia="仿宋" w:hAnsi="仿宋" w:hint="eastAsia"/>
          <w:sz w:val="30"/>
          <w:szCs w:val="30"/>
        </w:rPr>
        <w:t>一、</w:t>
      </w:r>
      <w:r w:rsidRPr="000530D3">
        <w:rPr>
          <w:rFonts w:ascii="仿宋" w:eastAsia="仿宋" w:hAnsi="仿宋" w:hint="eastAsia"/>
          <w:b/>
          <w:bCs/>
          <w:color w:val="FF0000"/>
          <w:sz w:val="30"/>
          <w:szCs w:val="30"/>
        </w:rPr>
        <w:t>发包人鼓励充分竞争！</w:t>
      </w:r>
      <w:r w:rsidRPr="000530D3">
        <w:rPr>
          <w:rFonts w:ascii="仿宋" w:eastAsia="仿宋" w:hAnsi="仿宋" w:hint="eastAsia"/>
          <w:b/>
          <w:bCs/>
          <w:sz w:val="30"/>
          <w:szCs w:val="30"/>
        </w:rPr>
        <w:t>欢迎承包人采用其他品牌的网络设备</w:t>
      </w:r>
      <w:r>
        <w:rPr>
          <w:rFonts w:ascii="仿宋" w:eastAsia="仿宋" w:hAnsi="仿宋" w:hint="eastAsia"/>
          <w:sz w:val="30"/>
          <w:szCs w:val="30"/>
        </w:rPr>
        <w:t>，只要承包人能够确保由这些设备构建的</w:t>
      </w:r>
      <w:r w:rsidRPr="0025314B">
        <w:rPr>
          <w:rFonts w:ascii="仿宋" w:eastAsia="仿宋" w:hAnsi="仿宋" w:hint="eastAsia"/>
          <w:sz w:val="30"/>
          <w:szCs w:val="30"/>
        </w:rPr>
        <w:t>网络</w:t>
      </w:r>
      <w:r>
        <w:rPr>
          <w:rFonts w:ascii="仿宋" w:eastAsia="仿宋" w:hAnsi="仿宋" w:hint="eastAsia"/>
          <w:sz w:val="30"/>
          <w:szCs w:val="30"/>
        </w:rPr>
        <w:t>，</w:t>
      </w:r>
      <w:r w:rsidR="00811C24">
        <w:rPr>
          <w:rFonts w:ascii="仿宋" w:eastAsia="仿宋" w:hAnsi="仿宋" w:hint="eastAsia"/>
          <w:sz w:val="30"/>
          <w:szCs w:val="30"/>
        </w:rPr>
        <w:t>与校园网的联通、运行</w:t>
      </w:r>
      <w:r>
        <w:rPr>
          <w:rFonts w:ascii="仿宋" w:eastAsia="仿宋" w:hAnsi="仿宋" w:hint="eastAsia"/>
          <w:sz w:val="30"/>
          <w:szCs w:val="30"/>
        </w:rPr>
        <w:t>在</w:t>
      </w:r>
      <w:r w:rsidRPr="0025314B">
        <w:rPr>
          <w:rFonts w:ascii="仿宋" w:eastAsia="仿宋" w:hAnsi="仿宋" w:hint="eastAsia"/>
          <w:sz w:val="30"/>
          <w:szCs w:val="30"/>
        </w:rPr>
        <w:t>兼容性、安全性、稳定性</w:t>
      </w:r>
      <w:r>
        <w:rPr>
          <w:rFonts w:ascii="仿宋" w:eastAsia="仿宋" w:hAnsi="仿宋" w:hint="eastAsia"/>
          <w:sz w:val="30"/>
          <w:szCs w:val="30"/>
        </w:rPr>
        <w:t>等所有方面通过学校职能部门（信息与网络中心）的验收</w:t>
      </w:r>
      <w:r w:rsidR="000530D3">
        <w:rPr>
          <w:rFonts w:ascii="仿宋" w:eastAsia="仿宋" w:hAnsi="仿宋" w:hint="eastAsia"/>
          <w:sz w:val="30"/>
          <w:szCs w:val="30"/>
        </w:rPr>
        <w:t>。另，生产厂家</w:t>
      </w:r>
      <w:r w:rsidR="000530D3" w:rsidRPr="0025314B">
        <w:rPr>
          <w:rFonts w:ascii="仿宋" w:eastAsia="仿宋" w:hAnsi="仿宋" w:hint="eastAsia"/>
          <w:sz w:val="30"/>
          <w:szCs w:val="30"/>
        </w:rPr>
        <w:t>和/或</w:t>
      </w:r>
      <w:r w:rsidR="000530D3">
        <w:rPr>
          <w:rFonts w:ascii="仿宋" w:eastAsia="仿宋" w:hAnsi="仿宋" w:hint="eastAsia"/>
          <w:sz w:val="30"/>
          <w:szCs w:val="30"/>
        </w:rPr>
        <w:t>生产厂家</w:t>
      </w:r>
      <w:r w:rsidR="000530D3" w:rsidRPr="0025314B">
        <w:rPr>
          <w:rFonts w:ascii="仿宋" w:eastAsia="仿宋" w:hAnsi="仿宋" w:hint="eastAsia"/>
          <w:sz w:val="30"/>
          <w:szCs w:val="30"/>
        </w:rPr>
        <w:t>在中华人民共和国境内授权的代理商在授权有效期内开具的逐个列明设备名称（型号）的可通过国家税务机关官网验证的发票</w:t>
      </w:r>
      <w:r w:rsidR="000530D3">
        <w:rPr>
          <w:rFonts w:ascii="仿宋" w:eastAsia="仿宋" w:hAnsi="仿宋" w:hint="eastAsia"/>
          <w:sz w:val="30"/>
          <w:szCs w:val="30"/>
        </w:rPr>
        <w:t>，</w:t>
      </w:r>
      <w:r w:rsidR="000530D3" w:rsidRPr="0025314B">
        <w:rPr>
          <w:rFonts w:ascii="仿宋" w:eastAsia="仿宋" w:hAnsi="仿宋" w:hint="eastAsia"/>
          <w:sz w:val="30"/>
          <w:szCs w:val="30"/>
        </w:rPr>
        <w:t>是设备进场、施工、验收的前提条件</w:t>
      </w:r>
      <w:r w:rsidR="000530D3">
        <w:rPr>
          <w:rFonts w:ascii="仿宋" w:eastAsia="仿宋" w:hAnsi="仿宋" w:hint="eastAsia"/>
          <w:sz w:val="30"/>
          <w:szCs w:val="30"/>
        </w:rPr>
        <w:t>之一</w:t>
      </w:r>
      <w:r w:rsidR="000530D3" w:rsidRPr="0025314B">
        <w:rPr>
          <w:rFonts w:ascii="仿宋" w:eastAsia="仿宋" w:hAnsi="仿宋" w:hint="eastAsia"/>
          <w:sz w:val="30"/>
          <w:szCs w:val="30"/>
        </w:rPr>
        <w:t>，</w:t>
      </w:r>
      <w:r w:rsidR="00811C24">
        <w:rPr>
          <w:rFonts w:ascii="仿宋" w:eastAsia="仿宋" w:hAnsi="仿宋" w:hint="eastAsia"/>
          <w:sz w:val="30"/>
          <w:szCs w:val="30"/>
        </w:rPr>
        <w:t>承包人</w:t>
      </w:r>
      <w:r w:rsidR="000530D3" w:rsidRPr="0025314B">
        <w:rPr>
          <w:rFonts w:ascii="仿宋" w:eastAsia="仿宋" w:hAnsi="仿宋" w:hint="eastAsia"/>
          <w:sz w:val="30"/>
          <w:szCs w:val="30"/>
        </w:rPr>
        <w:t>无法提供的话，相关设备将无法被视为</w:t>
      </w:r>
      <w:r w:rsidR="000530D3">
        <w:rPr>
          <w:rFonts w:ascii="仿宋" w:eastAsia="仿宋" w:hAnsi="仿宋" w:hint="eastAsia"/>
          <w:sz w:val="30"/>
          <w:szCs w:val="30"/>
        </w:rPr>
        <w:t>设备生产厂家或合法授权厂家提供</w:t>
      </w:r>
      <w:r w:rsidR="000530D3" w:rsidRPr="0025314B">
        <w:rPr>
          <w:rFonts w:ascii="仿宋" w:eastAsia="仿宋" w:hAnsi="仿宋" w:hint="eastAsia"/>
          <w:sz w:val="30"/>
          <w:szCs w:val="30"/>
        </w:rPr>
        <w:t>的产品，从而导致学校拒绝进场、施工或者验收</w:t>
      </w:r>
      <w:r>
        <w:rPr>
          <w:rFonts w:ascii="仿宋" w:eastAsia="仿宋" w:hAnsi="仿宋" w:hint="eastAsia"/>
          <w:sz w:val="30"/>
          <w:szCs w:val="30"/>
        </w:rPr>
        <w:t>；</w:t>
      </w:r>
    </w:p>
    <w:p w14:paraId="36B2E8E8" w14:textId="3760C786" w:rsidR="006B21DF" w:rsidRDefault="006B21DF" w:rsidP="006B21DF">
      <w:pPr>
        <w:ind w:firstLineChars="200" w:firstLine="600"/>
        <w:rPr>
          <w:rFonts w:ascii="仿宋" w:eastAsia="仿宋" w:hAnsi="仿宋"/>
          <w:sz w:val="30"/>
          <w:szCs w:val="30"/>
        </w:rPr>
      </w:pPr>
      <w:r>
        <w:rPr>
          <w:rFonts w:ascii="仿宋" w:eastAsia="仿宋" w:hAnsi="仿宋" w:hint="eastAsia"/>
          <w:sz w:val="30"/>
          <w:szCs w:val="30"/>
        </w:rPr>
        <w:t>二、</w:t>
      </w:r>
      <w:r w:rsidR="000530D3" w:rsidRPr="000530D3">
        <w:rPr>
          <w:rFonts w:ascii="仿宋" w:eastAsia="仿宋" w:hAnsi="仿宋" w:hint="eastAsia"/>
          <w:b/>
          <w:bCs/>
          <w:sz w:val="30"/>
          <w:szCs w:val="30"/>
        </w:rPr>
        <w:t>如采用华为技术有限公司的产品，</w:t>
      </w:r>
      <w:r w:rsidRPr="000530D3">
        <w:rPr>
          <w:rFonts w:ascii="仿宋" w:eastAsia="仿宋" w:hAnsi="仿宋" w:hint="eastAsia"/>
          <w:b/>
          <w:bCs/>
          <w:sz w:val="30"/>
          <w:szCs w:val="30"/>
        </w:rPr>
        <w:t>承包人可在</w:t>
      </w:r>
      <w:r w:rsidRPr="000530D3">
        <w:rPr>
          <w:rFonts w:ascii="仿宋" w:eastAsia="仿宋" w:hAnsi="仿宋" w:hint="eastAsia"/>
          <w:b/>
          <w:bCs/>
          <w:color w:val="FF0000"/>
          <w:sz w:val="30"/>
          <w:szCs w:val="30"/>
        </w:rPr>
        <w:t>全国范围</w:t>
      </w:r>
      <w:r w:rsidRPr="000530D3">
        <w:rPr>
          <w:rFonts w:ascii="仿宋" w:eastAsia="仿宋" w:hAnsi="仿宋" w:hint="eastAsia"/>
          <w:b/>
          <w:bCs/>
          <w:sz w:val="30"/>
          <w:szCs w:val="30"/>
        </w:rPr>
        <w:t>内实施采购，不限定在湖南省、长沙市的范围内</w:t>
      </w:r>
      <w:r w:rsidRPr="006B21DF">
        <w:rPr>
          <w:rFonts w:ascii="仿宋" w:eastAsia="仿宋" w:hAnsi="仿宋" w:hint="eastAsia"/>
          <w:b/>
          <w:bCs/>
          <w:sz w:val="30"/>
          <w:szCs w:val="30"/>
        </w:rPr>
        <w:t>。</w:t>
      </w:r>
      <w:r w:rsidRPr="0025314B">
        <w:rPr>
          <w:rFonts w:ascii="仿宋" w:eastAsia="仿宋" w:hAnsi="仿宋" w:hint="eastAsia"/>
          <w:sz w:val="30"/>
          <w:szCs w:val="30"/>
        </w:rPr>
        <w:t>华为技术有限公司和/或华为技术有限公司在中华人民共和国境内授权的代理商在授权有效期内开具的逐个列明设备名称（型号）的可通过国家税务机关官网验证的发票，是设备进场、施工、验收的前提条件</w:t>
      </w:r>
      <w:r>
        <w:rPr>
          <w:rFonts w:ascii="仿宋" w:eastAsia="仿宋" w:hAnsi="仿宋" w:hint="eastAsia"/>
          <w:sz w:val="30"/>
          <w:szCs w:val="30"/>
        </w:rPr>
        <w:t>之一</w:t>
      </w:r>
      <w:r w:rsidRPr="0025314B">
        <w:rPr>
          <w:rFonts w:ascii="仿宋" w:eastAsia="仿宋" w:hAnsi="仿宋" w:hint="eastAsia"/>
          <w:sz w:val="30"/>
          <w:szCs w:val="30"/>
        </w:rPr>
        <w:t>，</w:t>
      </w:r>
      <w:r w:rsidR="00811C24">
        <w:rPr>
          <w:rFonts w:ascii="仿宋" w:eastAsia="仿宋" w:hAnsi="仿宋" w:hint="eastAsia"/>
          <w:sz w:val="30"/>
          <w:szCs w:val="30"/>
        </w:rPr>
        <w:t>承包人</w:t>
      </w:r>
      <w:r w:rsidRPr="0025314B">
        <w:rPr>
          <w:rFonts w:ascii="仿宋" w:eastAsia="仿宋" w:hAnsi="仿宋" w:hint="eastAsia"/>
          <w:sz w:val="30"/>
          <w:szCs w:val="30"/>
        </w:rPr>
        <w:t>无法提供的话，相关设备将无法被视为华为技术有限公司的产品，从而导致学校拒绝进场、施工或者验收。</w:t>
      </w:r>
    </w:p>
    <w:p w14:paraId="0CD3A62D" w14:textId="1DFADEBF" w:rsidR="006B21DF" w:rsidRDefault="006B21DF" w:rsidP="006B21DF">
      <w:pPr>
        <w:ind w:firstLineChars="200" w:firstLine="600"/>
        <w:rPr>
          <w:rFonts w:ascii="仿宋" w:eastAsia="仿宋" w:hAnsi="仿宋"/>
          <w:sz w:val="30"/>
          <w:szCs w:val="30"/>
        </w:rPr>
      </w:pPr>
      <w:r>
        <w:rPr>
          <w:rFonts w:ascii="仿宋" w:eastAsia="仿宋" w:hAnsi="仿宋" w:hint="eastAsia"/>
          <w:sz w:val="30"/>
          <w:szCs w:val="30"/>
        </w:rPr>
        <w:t>三、招标文件</w:t>
      </w:r>
      <w:r w:rsidR="00811C24">
        <w:rPr>
          <w:rFonts w:ascii="仿宋" w:eastAsia="仿宋" w:hAnsi="仿宋" w:hint="eastAsia"/>
          <w:sz w:val="30"/>
          <w:szCs w:val="30"/>
        </w:rPr>
        <w:t>，包括但不限于图纸、工程量清单</w:t>
      </w:r>
      <w:r>
        <w:rPr>
          <w:rFonts w:ascii="仿宋" w:eastAsia="仿宋" w:hAnsi="仿宋" w:hint="eastAsia"/>
          <w:sz w:val="30"/>
          <w:szCs w:val="30"/>
        </w:rPr>
        <w:t>，</w:t>
      </w:r>
      <w:r w:rsidR="00811C24">
        <w:rPr>
          <w:rFonts w:ascii="仿宋" w:eastAsia="仿宋" w:hAnsi="仿宋" w:hint="eastAsia"/>
          <w:sz w:val="30"/>
          <w:szCs w:val="30"/>
        </w:rPr>
        <w:t>如果</w:t>
      </w:r>
      <w:r w:rsidRPr="00811C24">
        <w:rPr>
          <w:rFonts w:ascii="仿宋" w:eastAsia="仿宋" w:hAnsi="仿宋" w:hint="eastAsia"/>
          <w:b/>
          <w:bCs/>
          <w:color w:val="FF0000"/>
          <w:sz w:val="30"/>
          <w:szCs w:val="30"/>
        </w:rPr>
        <w:t>出现</w:t>
      </w:r>
      <w:r w:rsidRPr="00811C24">
        <w:rPr>
          <w:rFonts w:ascii="仿宋" w:eastAsia="仿宋" w:hAnsi="仿宋" w:hint="eastAsia"/>
          <w:b/>
          <w:bCs/>
          <w:color w:val="FF0000"/>
          <w:sz w:val="30"/>
          <w:szCs w:val="30"/>
        </w:rPr>
        <w:lastRenderedPageBreak/>
        <w:t>了“加盖原厂公章或投标专用章”或类似意思的语句，全部可以忽略</w:t>
      </w:r>
      <w:r>
        <w:rPr>
          <w:rFonts w:ascii="仿宋" w:eastAsia="仿宋" w:hAnsi="仿宋" w:hint="eastAsia"/>
          <w:sz w:val="30"/>
          <w:szCs w:val="30"/>
        </w:rPr>
        <w:t>。</w:t>
      </w:r>
      <w:r w:rsidR="000530D3">
        <w:rPr>
          <w:rFonts w:ascii="仿宋" w:eastAsia="仿宋" w:hAnsi="仿宋" w:hint="eastAsia"/>
          <w:sz w:val="30"/>
          <w:szCs w:val="30"/>
        </w:rPr>
        <w:t>遵循上文一、二的表述，以发票为判断是否厂家或厂家授权企业</w:t>
      </w:r>
      <w:r w:rsidR="00811C24">
        <w:rPr>
          <w:rFonts w:ascii="仿宋" w:eastAsia="仿宋" w:hAnsi="仿宋" w:hint="eastAsia"/>
          <w:sz w:val="30"/>
          <w:szCs w:val="30"/>
        </w:rPr>
        <w:t>供货</w:t>
      </w:r>
      <w:r w:rsidR="000530D3">
        <w:rPr>
          <w:rFonts w:ascii="仿宋" w:eastAsia="仿宋" w:hAnsi="仿宋" w:hint="eastAsia"/>
          <w:sz w:val="30"/>
          <w:szCs w:val="30"/>
        </w:rPr>
        <w:t>的标准。</w:t>
      </w:r>
    </w:p>
    <w:p w14:paraId="2943FD29" w14:textId="491C9FFD" w:rsidR="000530D3" w:rsidRDefault="00282D9D" w:rsidP="006B21DF">
      <w:pPr>
        <w:ind w:firstLineChars="200" w:firstLine="600"/>
        <w:rPr>
          <w:rFonts w:ascii="仿宋" w:eastAsia="仿宋" w:hAnsi="仿宋"/>
          <w:sz w:val="30"/>
          <w:szCs w:val="30"/>
        </w:rPr>
      </w:pPr>
      <w:r>
        <w:rPr>
          <w:rFonts w:ascii="仿宋" w:eastAsia="仿宋" w:hAnsi="仿宋" w:hint="eastAsia"/>
          <w:sz w:val="30"/>
          <w:szCs w:val="30"/>
        </w:rPr>
        <w:t>无论承包人计划采用什么</w:t>
      </w:r>
      <w:r w:rsidR="0061566A">
        <w:rPr>
          <w:rFonts w:ascii="仿宋" w:eastAsia="仿宋" w:hAnsi="仿宋" w:hint="eastAsia"/>
          <w:sz w:val="30"/>
          <w:szCs w:val="30"/>
        </w:rPr>
        <w:t>品牌的</w:t>
      </w:r>
      <w:r>
        <w:rPr>
          <w:rFonts w:ascii="仿宋" w:eastAsia="仿宋" w:hAnsi="仿宋" w:hint="eastAsia"/>
          <w:sz w:val="30"/>
          <w:szCs w:val="30"/>
        </w:rPr>
        <w:t>设备，必须在投标报价阶段将所有的成本、费用、税金包含在投标报价中</w:t>
      </w:r>
      <w:r w:rsidR="0061566A">
        <w:rPr>
          <w:rFonts w:ascii="仿宋" w:eastAsia="仿宋" w:hAnsi="仿宋" w:hint="eastAsia"/>
          <w:sz w:val="30"/>
          <w:szCs w:val="30"/>
        </w:rPr>
        <w:t>。由于承包人采取的设备无法到达</w:t>
      </w:r>
      <w:r w:rsidR="0061566A">
        <w:rPr>
          <w:rFonts w:ascii="仿宋" w:eastAsia="仿宋" w:hAnsi="仿宋" w:hint="eastAsia"/>
          <w:sz w:val="30"/>
          <w:szCs w:val="30"/>
        </w:rPr>
        <w:t>学校职能部门（信息与网络中心）</w:t>
      </w:r>
      <w:r w:rsidR="0061566A">
        <w:rPr>
          <w:rFonts w:ascii="仿宋" w:eastAsia="仿宋" w:hAnsi="仿宋" w:hint="eastAsia"/>
          <w:sz w:val="30"/>
          <w:szCs w:val="30"/>
        </w:rPr>
        <w:t>的要求二导致的无法通过验收的风险，有承包人承担。</w:t>
      </w:r>
    </w:p>
    <w:sectPr w:rsidR="000530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45F3" w14:textId="77777777" w:rsidR="00B337B0" w:rsidRDefault="00B337B0" w:rsidP="006B21DF">
      <w:r>
        <w:separator/>
      </w:r>
    </w:p>
  </w:endnote>
  <w:endnote w:type="continuationSeparator" w:id="0">
    <w:p w14:paraId="021477ED" w14:textId="77777777" w:rsidR="00B337B0" w:rsidRDefault="00B337B0" w:rsidP="006B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71532" w14:textId="77777777" w:rsidR="00B337B0" w:rsidRDefault="00B337B0" w:rsidP="006B21DF">
      <w:r>
        <w:separator/>
      </w:r>
    </w:p>
  </w:footnote>
  <w:footnote w:type="continuationSeparator" w:id="0">
    <w:p w14:paraId="50F1EF90" w14:textId="77777777" w:rsidR="00B337B0" w:rsidRDefault="00B337B0" w:rsidP="006B21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99"/>
    <w:rsid w:val="000530D3"/>
    <w:rsid w:val="00147524"/>
    <w:rsid w:val="00274799"/>
    <w:rsid w:val="00282D9D"/>
    <w:rsid w:val="0061566A"/>
    <w:rsid w:val="006B21DF"/>
    <w:rsid w:val="00811C24"/>
    <w:rsid w:val="00884EE5"/>
    <w:rsid w:val="00B337B0"/>
    <w:rsid w:val="00BB7968"/>
    <w:rsid w:val="00D678A5"/>
    <w:rsid w:val="00F36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050FF"/>
  <w15:chartTrackingRefBased/>
  <w15:docId w15:val="{5D131B4A-803C-4AA8-8944-F3331BE37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1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21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B21DF"/>
    <w:rPr>
      <w:sz w:val="18"/>
      <w:szCs w:val="18"/>
    </w:rPr>
  </w:style>
  <w:style w:type="paragraph" w:styleId="a5">
    <w:name w:val="footer"/>
    <w:basedOn w:val="a"/>
    <w:link w:val="a6"/>
    <w:uiPriority w:val="99"/>
    <w:unhideWhenUsed/>
    <w:rsid w:val="006B21DF"/>
    <w:pPr>
      <w:tabs>
        <w:tab w:val="center" w:pos="4153"/>
        <w:tab w:val="right" w:pos="8306"/>
      </w:tabs>
      <w:snapToGrid w:val="0"/>
      <w:jc w:val="left"/>
    </w:pPr>
    <w:rPr>
      <w:sz w:val="18"/>
      <w:szCs w:val="18"/>
    </w:rPr>
  </w:style>
  <w:style w:type="character" w:customStyle="1" w:styleId="a6">
    <w:name w:val="页脚 字符"/>
    <w:basedOn w:val="a0"/>
    <w:link w:val="a5"/>
    <w:uiPriority w:val="99"/>
    <w:rsid w:val="006B21DF"/>
    <w:rPr>
      <w:sz w:val="18"/>
      <w:szCs w:val="18"/>
    </w:rPr>
  </w:style>
  <w:style w:type="paragraph" w:styleId="a7">
    <w:name w:val="List Paragraph"/>
    <w:basedOn w:val="a"/>
    <w:uiPriority w:val="34"/>
    <w:qFormat/>
    <w:rsid w:val="006B21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110</Words>
  <Characters>631</Characters>
  <Application>Microsoft Office Word</Application>
  <DocSecurity>0</DocSecurity>
  <Lines>5</Lines>
  <Paragraphs>1</Paragraphs>
  <ScaleCrop>false</ScaleCrop>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彭涛</dc:creator>
  <cp:keywords/>
  <dc:description/>
  <cp:lastModifiedBy>彭涛</cp:lastModifiedBy>
  <cp:revision>7</cp:revision>
  <dcterms:created xsi:type="dcterms:W3CDTF">2021-01-05T02:54:00Z</dcterms:created>
  <dcterms:modified xsi:type="dcterms:W3CDTF">2021-10-18T08:51:00Z</dcterms:modified>
</cp:coreProperties>
</file>