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28" w:rsidRDefault="00B15A73">
      <w:pPr>
        <w:spacing w:line="72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高质量发展政策（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湘新管发〔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2021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〕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20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号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）</w:t>
      </w:r>
    </w:p>
    <w:p w:rsidR="00970128" w:rsidRDefault="00B15A73">
      <w:pPr>
        <w:spacing w:line="72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政策条款主审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人员联系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表</w:t>
      </w:r>
    </w:p>
    <w:tbl>
      <w:tblPr>
        <w:tblW w:w="409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666"/>
        <w:gridCol w:w="1740"/>
        <w:gridCol w:w="971"/>
        <w:gridCol w:w="1362"/>
        <w:gridCol w:w="782"/>
      </w:tblGrid>
      <w:tr w:rsidR="00970128">
        <w:trPr>
          <w:trHeight w:val="585"/>
          <w:tblHeader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申报奖项</w:t>
            </w:r>
          </w:p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政策条款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审核部门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第二条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鼓励引领型企业投资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（一）落地支持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  <w:t>余俊杰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075177801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（二）购买办公用房奖励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龚志峰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13787061577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（三）租赁办公用房奖励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龚志峰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13787061577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（四）投资支持奖励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  <w:t>余俊杰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075177801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（五）贡献奖励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财政金融局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伍伟艳</w:t>
            </w:r>
            <w:proofErr w:type="gram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13548707870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第三条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培育战略型产业发展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（一）购买办公用房奖励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龚志峰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13787061577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（二）租赁办公用房奖励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b/>
                <w:bCs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龚志峰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13787061577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（三）贡献奖励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财政金融局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伍伟艳</w:t>
            </w:r>
            <w:proofErr w:type="gram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13548707870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575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第四条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打造开放型经济高地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（一）支持外资创新发展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支持外商直接投资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吴娟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13975121468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支持外资企业开展征信业务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柳靖</w:t>
            </w:r>
            <w:proofErr w:type="gram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18373111588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（二）支持对外贸易和交流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黄宁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15575918881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（三）支持打造国际化社区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支持国际化配套建设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曾琪</w:t>
            </w:r>
            <w:proofErr w:type="gram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18390880577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支持“海归小镇”（长沙·智能制造）建设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颜源</w:t>
            </w:r>
            <w:proofErr w:type="gram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18701590656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第五条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助力企业提能增效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（一）上市入</w:t>
            </w: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规</w:t>
            </w:r>
            <w:proofErr w:type="gramEnd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升高奖励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财政金融局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刘力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15974165036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907"/>
          <w:jc w:val="center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kern w:val="0"/>
                <w:sz w:val="24"/>
                <w:lang w:bidi="ar"/>
              </w:rPr>
              <w:t>第</w:t>
            </w:r>
            <w:r>
              <w:rPr>
                <w:rFonts w:ascii="宋体" w:eastAsia="方正仿宋简体" w:hAnsi="宋体" w:cs="方正仿宋简体" w:hint="eastAsia"/>
                <w:kern w:val="0"/>
                <w:sz w:val="24"/>
                <w:lang w:bidi="ar"/>
              </w:rPr>
              <w:t>2</w:t>
            </w:r>
            <w:r>
              <w:rPr>
                <w:rFonts w:ascii="宋体" w:eastAsia="方正仿宋简体" w:hAnsi="宋体" w:cs="方正仿宋简体" w:hint="eastAsia"/>
                <w:kern w:val="0"/>
                <w:sz w:val="24"/>
                <w:lang w:bidi="ar"/>
              </w:rPr>
              <w:t>项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kern w:val="0"/>
                <w:sz w:val="24"/>
                <w:lang w:bidi="ar"/>
              </w:rPr>
              <w:t>经济发展局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曹倩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sz w:val="24"/>
              </w:rPr>
            </w:pPr>
          </w:p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88999549</w:t>
            </w:r>
          </w:p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907"/>
          <w:jc w:val="center"/>
        </w:trPr>
        <w:tc>
          <w:tcPr>
            <w:tcW w:w="514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textAlignment w:val="center"/>
            </w:pP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 w:rsidP="0096312D">
            <w:pPr>
              <w:spacing w:line="360" w:lineRule="exact"/>
              <w:jc w:val="center"/>
              <w:textAlignment w:val="center"/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/>
                <w:kern w:val="0"/>
                <w:sz w:val="24"/>
                <w:lang w:bidi="ar"/>
              </w:rPr>
              <w:t>经济发展局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朱颖姣</w:t>
            </w:r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85154768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kern w:val="0"/>
                <w:sz w:val="24"/>
                <w:lang w:bidi="ar"/>
              </w:rPr>
            </w:pPr>
          </w:p>
        </w:tc>
      </w:tr>
      <w:tr w:rsidR="00970128">
        <w:trPr>
          <w:trHeight w:val="1087"/>
          <w:jc w:val="center"/>
        </w:trPr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 w:rsidP="0096312D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彭彬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88999512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54"/>
          <w:jc w:val="center"/>
        </w:trPr>
        <w:tc>
          <w:tcPr>
            <w:tcW w:w="5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textAlignment w:val="center"/>
            </w:pPr>
          </w:p>
        </w:tc>
        <w:tc>
          <w:tcPr>
            <w:tcW w:w="1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 w:rsidP="0096312D">
            <w:pPr>
              <w:spacing w:line="360" w:lineRule="exact"/>
              <w:jc w:val="center"/>
              <w:textAlignment w:val="center"/>
            </w:pPr>
          </w:p>
        </w:tc>
        <w:tc>
          <w:tcPr>
            <w:tcW w:w="11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科技创新和产业促进局</w:t>
            </w:r>
          </w:p>
        </w:tc>
        <w:tc>
          <w:tcPr>
            <w:tcW w:w="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sz w:val="24"/>
                <w:lang w:val="en"/>
              </w:rPr>
              <w:t>姜丹</w:t>
            </w:r>
            <w:proofErr w:type="gramEnd"/>
          </w:p>
        </w:tc>
        <w:tc>
          <w:tcPr>
            <w:tcW w:w="9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13787120739</w:t>
            </w: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kern w:val="0"/>
                <w:sz w:val="24"/>
                <w:lang w:bidi="ar"/>
              </w:rPr>
              <w:t>科技创新和产业促进局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kern w:val="0"/>
                <w:sz w:val="24"/>
                <w:lang w:bidi="ar"/>
              </w:rPr>
              <w:t>廖旺坚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kern w:val="0"/>
                <w:sz w:val="24"/>
                <w:lang w:bidi="ar"/>
              </w:rPr>
              <w:t>18627561506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（二）品质提升奖励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黄靓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13574154702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宣传工作部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kern w:val="0"/>
                <w:sz w:val="24"/>
                <w:lang w:bidi="ar"/>
              </w:rPr>
              <w:t>杨瑜</w:t>
            </w:r>
            <w:proofErr w:type="gram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13787020930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 w:rsidP="0096312D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冯迎辉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13874891099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 w:rsidP="0096312D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农业农村和生态环境局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刘永全</w:t>
            </w:r>
            <w:proofErr w:type="gram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13786192898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宣传工作部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邹维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13875108377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项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冯迎辉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13874891099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（三）楼宇高质量发展奖励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龚志峰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13787061577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（四）消费升级奖励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彭彬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13875918100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（五）效益贡献奖励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财政金融局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伍伟艳</w:t>
            </w:r>
            <w:proofErr w:type="gram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13548707870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00"/>
          <w:jc w:val="center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（六）高</w:t>
            </w: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管人才</w:t>
            </w:r>
            <w:proofErr w:type="gramEnd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奖励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财政金融局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伍伟艳</w:t>
            </w:r>
            <w:proofErr w:type="gramEnd"/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13548707870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</w:tbl>
    <w:p w:rsidR="00970128" w:rsidRDefault="00B15A73">
      <w:pPr>
        <w:rPr>
          <w:rFonts w:ascii="宋体" w:eastAsia="仿宋_GB2312" w:hAnsi="宋体" w:cs="仿宋_GB2312"/>
          <w:color w:val="000000"/>
          <w:sz w:val="32"/>
          <w:szCs w:val="32"/>
        </w:rPr>
      </w:pPr>
      <w:r>
        <w:rPr>
          <w:rFonts w:ascii="宋体" w:eastAsia="仿宋_GB2312" w:hAnsi="宋体" w:cs="仿宋_GB2312"/>
          <w:color w:val="000000"/>
          <w:sz w:val="32"/>
          <w:szCs w:val="32"/>
        </w:rPr>
        <w:br w:type="page"/>
      </w:r>
    </w:p>
    <w:p w:rsidR="00970128" w:rsidRDefault="00B15A73">
      <w:pPr>
        <w:spacing w:line="72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lastRenderedPageBreak/>
        <w:t>现代服务业政策（</w:t>
      </w:r>
      <w:r>
        <w:rPr>
          <w:rFonts w:ascii="宋体" w:eastAsia="方正小标宋简体" w:hAnsi="宋体" w:cs="方正小标宋简体"/>
          <w:color w:val="000000"/>
          <w:sz w:val="44"/>
          <w:szCs w:val="44"/>
        </w:rPr>
        <w:t>岳政发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〔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20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17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〕</w:t>
      </w:r>
      <w:r>
        <w:rPr>
          <w:rFonts w:ascii="宋体" w:eastAsia="方正小标宋简体" w:hAnsi="宋体" w:cs="方正小标宋简体"/>
          <w:color w:val="000000"/>
          <w:sz w:val="44"/>
          <w:szCs w:val="44"/>
        </w:rPr>
        <w:t>4</w:t>
      </w:r>
      <w:r>
        <w:rPr>
          <w:rFonts w:ascii="宋体" w:eastAsia="方正小标宋简体" w:hAnsi="宋体" w:cs="方正小标宋简体"/>
          <w:color w:val="000000"/>
          <w:sz w:val="44"/>
          <w:szCs w:val="44"/>
        </w:rPr>
        <w:t>号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）</w:t>
      </w:r>
    </w:p>
    <w:p w:rsidR="00970128" w:rsidRDefault="00B15A73">
      <w:pPr>
        <w:spacing w:line="720" w:lineRule="exact"/>
        <w:jc w:val="center"/>
        <w:rPr>
          <w:rFonts w:ascii="宋体" w:eastAsia="方正小标宋简体" w:hAnsi="宋体" w:cs="方正小标宋简体"/>
          <w:color w:val="000000"/>
          <w:sz w:val="44"/>
          <w:szCs w:val="44"/>
        </w:rPr>
      </w:pP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政策条款主审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人员联系</w:t>
      </w:r>
      <w:r>
        <w:rPr>
          <w:rFonts w:ascii="宋体" w:eastAsia="方正小标宋简体" w:hAnsi="宋体" w:cs="方正小标宋简体" w:hint="eastAsia"/>
          <w:color w:val="000000"/>
          <w:sz w:val="44"/>
          <w:szCs w:val="44"/>
        </w:rPr>
        <w:t>表</w:t>
      </w:r>
    </w:p>
    <w:tbl>
      <w:tblPr>
        <w:tblW w:w="431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926"/>
        <w:gridCol w:w="1514"/>
        <w:gridCol w:w="1011"/>
        <w:gridCol w:w="1646"/>
        <w:gridCol w:w="847"/>
      </w:tblGrid>
      <w:tr w:rsidR="00970128">
        <w:trPr>
          <w:trHeight w:val="735"/>
          <w:tblHeader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申报奖项</w:t>
            </w:r>
          </w:p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政策条款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审核</w:t>
            </w:r>
          </w:p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黑体" w:hAnsi="宋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970128">
        <w:trPr>
          <w:trHeight w:val="80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第二条投资达效奖励，第（一）款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 xml:space="preserve">           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彭彬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13875918100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665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第二条投资达效奖励，第（二）款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第三条总部入驻奖励，第（一）款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龚志峰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13787061577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第三条总部入驻奖励，第（二）款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第三条总部入驻奖励，第（三）款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 xml:space="preserve">                 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第四条楼宇经济奖励，第（一）款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龚志峰</w:t>
            </w:r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13787061577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第四条楼宇经济奖励第（二）款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第四条楼宇经济奖励，第（三）款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第四条楼宇经济奖励，第（四）款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第五条科技创新奖励，第（一）款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科技创新和产业促进局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曹乐</w:t>
            </w:r>
            <w:proofErr w:type="gramEnd"/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15697483499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创新平台处</w:t>
            </w:r>
          </w:p>
        </w:tc>
      </w:tr>
      <w:tr w:rsidR="00970128">
        <w:trPr>
          <w:trHeight w:val="1409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第五条科技创新奖励，第（二）款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B15A73">
            <w:pPr>
              <w:spacing w:line="36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廖旺坚</w:t>
            </w:r>
            <w:bookmarkStart w:id="0" w:name="_GoBack"/>
            <w:bookmarkEnd w:id="0"/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B15A73">
            <w:pPr>
              <w:spacing w:line="36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18627561506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高新技术处</w:t>
            </w:r>
          </w:p>
        </w:tc>
      </w:tr>
      <w:tr w:rsidR="00970128">
        <w:trPr>
          <w:trHeight w:val="141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12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第五条科技创新奖励，第（三）款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肖璐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13548559666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科技成果处</w:t>
            </w: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第五条科技创新奖励，第（四）款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陈文娣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88995049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科技成果处</w:t>
            </w: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第五条科技创新奖励，第（五）款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刘政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B15A73">
            <w:pPr>
              <w:spacing w:line="360" w:lineRule="exact"/>
              <w:jc w:val="center"/>
              <w:rPr>
                <w:rFonts w:ascii="宋体" w:eastAsia="方正仿宋简体" w:hAnsi="宋体" w:cs="方正仿宋简体" w:hint="eastAsia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15973121485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科技成果处</w:t>
            </w: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第六条品牌创新奖励，第（一）款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黄靓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13574154702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第六条品牌创新奖励，第（二）款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经济发展局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周丽莎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88999561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第六条品牌创新奖励，第（三）款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开发建设局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王琼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13975162632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第六条品牌创新奖励，第（四）款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冯迎辉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13874891099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第六条品牌创新奖励，第（五）款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农业农村和生态环境局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刘永全</w:t>
            </w:r>
            <w:proofErr w:type="gramEnd"/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13786192898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第七条人才贡献奖励</w:t>
            </w:r>
          </w:p>
        </w:tc>
        <w:tc>
          <w:tcPr>
            <w:tcW w:w="9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财政金融局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伍伟艳</w:t>
            </w:r>
            <w:proofErr w:type="gramEnd"/>
          </w:p>
        </w:tc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13548707870</w:t>
            </w: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第八条效益贡献奖励，第（一）款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第八条效益贡献奖励，第（二）款</w:t>
            </w:r>
          </w:p>
        </w:tc>
        <w:tc>
          <w:tcPr>
            <w:tcW w:w="9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1087"/>
          <w:jc w:val="center"/>
        </w:trPr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第八条效益贡献奖励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,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第（三）款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经济发展局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曹倩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sz w:val="24"/>
              </w:rPr>
            </w:pPr>
          </w:p>
          <w:p w:rsidR="00970128" w:rsidRDefault="00B15A73" w:rsidP="00B15A73">
            <w:pPr>
              <w:spacing w:line="360" w:lineRule="exact"/>
              <w:jc w:val="center"/>
              <w:rPr>
                <w:rFonts w:ascii="宋体" w:eastAsia="方正仿宋简体" w:hAnsi="宋体" w:cs="方正仿宋简体" w:hint="eastAsia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88999549</w:t>
            </w:r>
          </w:p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sz w:val="24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1087"/>
          <w:jc w:val="center"/>
        </w:trPr>
        <w:tc>
          <w:tcPr>
            <w:tcW w:w="4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textAlignment w:val="center"/>
            </w:pPr>
          </w:p>
        </w:tc>
        <w:tc>
          <w:tcPr>
            <w:tcW w:w="12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textAlignment w:val="center"/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经济发展局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朱颖姣</w:t>
            </w:r>
          </w:p>
        </w:tc>
        <w:tc>
          <w:tcPr>
            <w:tcW w:w="10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85154768</w:t>
            </w: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</w:p>
        </w:tc>
      </w:tr>
      <w:tr w:rsidR="00970128">
        <w:trPr>
          <w:trHeight w:val="1087"/>
          <w:jc w:val="center"/>
        </w:trPr>
        <w:tc>
          <w:tcPr>
            <w:tcW w:w="4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sz w:val="24"/>
              </w:rPr>
            </w:pPr>
          </w:p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彭彬</w:t>
            </w:r>
          </w:p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sz w:val="24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 w:rsidP="0096312D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sz w:val="24"/>
              </w:rPr>
              <w:t>88999512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1087"/>
          <w:jc w:val="center"/>
        </w:trPr>
        <w:tc>
          <w:tcPr>
            <w:tcW w:w="4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textAlignment w:val="center"/>
            </w:pPr>
          </w:p>
        </w:tc>
        <w:tc>
          <w:tcPr>
            <w:tcW w:w="12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textAlignment w:val="center"/>
            </w:pPr>
          </w:p>
        </w:tc>
        <w:tc>
          <w:tcPr>
            <w:tcW w:w="9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科技创新和产业促进局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方正仿宋简体" w:hAnsi="宋体" w:cs="方正仿宋简体" w:hint="eastAsia"/>
                <w:color w:val="000000"/>
                <w:sz w:val="24"/>
                <w:lang w:val="en"/>
              </w:rPr>
              <w:t>姜丹</w:t>
            </w:r>
            <w:proofErr w:type="gramEnd"/>
          </w:p>
        </w:tc>
        <w:tc>
          <w:tcPr>
            <w:tcW w:w="10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13787120739</w:t>
            </w:r>
          </w:p>
        </w:tc>
        <w:tc>
          <w:tcPr>
            <w:tcW w:w="5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lang w:bidi="ar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第八条效益贡献奖励，第（四）款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彭彬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13875918100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第八条效益贡献奖励，第（五）款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财政金融局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刘力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15974165036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  <w:tr w:rsidR="00970128">
        <w:trPr>
          <w:trHeight w:val="840"/>
          <w:jc w:val="center"/>
        </w:trPr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8"/>
                <w:szCs w:val="28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第八条效益贡献奖励，第（六）款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lang w:bidi="ar"/>
              </w:rPr>
              <w:t>商务和市场监管局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黄宁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B15A73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  <w:r>
              <w:rPr>
                <w:rFonts w:ascii="宋体" w:eastAsia="方正仿宋简体" w:hAnsi="宋体" w:cs="方正仿宋简体" w:hint="eastAsia"/>
                <w:color w:val="000000"/>
                <w:sz w:val="24"/>
              </w:rPr>
              <w:t>15575918881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70128" w:rsidRDefault="00970128">
            <w:pPr>
              <w:spacing w:line="36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</w:rPr>
            </w:pPr>
          </w:p>
        </w:tc>
      </w:tr>
    </w:tbl>
    <w:p w:rsidR="00970128" w:rsidRDefault="00970128">
      <w:pPr>
        <w:spacing w:line="20" w:lineRule="exact"/>
        <w:rPr>
          <w:rFonts w:ascii="宋体" w:eastAsia="仿宋_GB2312" w:hAnsi="宋体" w:cs="仿宋_GB2312"/>
          <w:color w:val="000000"/>
          <w:sz w:val="32"/>
          <w:szCs w:val="32"/>
        </w:rPr>
      </w:pPr>
    </w:p>
    <w:sectPr w:rsidR="00970128">
      <w:footerReference w:type="default" r:id="rId7"/>
      <w:pgSz w:w="11906" w:h="16838"/>
      <w:pgMar w:top="2098" w:right="1474" w:bottom="1984" w:left="1587" w:header="851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5A73">
      <w:r>
        <w:separator/>
      </w:r>
    </w:p>
  </w:endnote>
  <w:endnote w:type="continuationSeparator" w:id="0">
    <w:p w:rsidR="00000000" w:rsidRDefault="00B1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128" w:rsidRDefault="00B15A7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0128" w:rsidRDefault="00B15A73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970128" w:rsidRDefault="00B15A73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5A73">
      <w:r>
        <w:separator/>
      </w:r>
    </w:p>
  </w:footnote>
  <w:footnote w:type="continuationSeparator" w:id="0">
    <w:p w:rsidR="00000000" w:rsidRDefault="00B1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NiMmM5N2UyMmNlMDA2ZTg3OTc1ZGY1YzYxZWMwODIifQ=="/>
  </w:docVars>
  <w:rsids>
    <w:rsidRoot w:val="36604458"/>
    <w:rsid w:val="004F1A5F"/>
    <w:rsid w:val="009438BE"/>
    <w:rsid w:val="0096312D"/>
    <w:rsid w:val="00970128"/>
    <w:rsid w:val="00B15A73"/>
    <w:rsid w:val="01A647AE"/>
    <w:rsid w:val="06CF3411"/>
    <w:rsid w:val="0D8B02F2"/>
    <w:rsid w:val="123114B6"/>
    <w:rsid w:val="16FA79D7"/>
    <w:rsid w:val="21E90CCE"/>
    <w:rsid w:val="25081377"/>
    <w:rsid w:val="278F23BE"/>
    <w:rsid w:val="2A516E78"/>
    <w:rsid w:val="2E546F01"/>
    <w:rsid w:val="30F7031C"/>
    <w:rsid w:val="32492136"/>
    <w:rsid w:val="32FD73FC"/>
    <w:rsid w:val="36604458"/>
    <w:rsid w:val="389454CC"/>
    <w:rsid w:val="3F8A0269"/>
    <w:rsid w:val="40460DD6"/>
    <w:rsid w:val="423E30D6"/>
    <w:rsid w:val="487536DE"/>
    <w:rsid w:val="53B74D1D"/>
    <w:rsid w:val="57E914A6"/>
    <w:rsid w:val="5F391E5B"/>
    <w:rsid w:val="6566730C"/>
    <w:rsid w:val="73E87817"/>
    <w:rsid w:val="795B3F70"/>
    <w:rsid w:val="7A4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3D3F1064"/>
  <w15:docId w15:val="{4A7918BF-E17B-412A-9F27-62A197DA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Pr>
      <w:rFonts w:ascii="Calibri" w:eastAsia="宋体" w:hAnsi="Calibri" w:cs="宋体"/>
      <w:kern w:val="2"/>
      <w:sz w:val="21"/>
      <w:szCs w:val="24"/>
      <w:lang w:val="en-US" w:eastAsia="zh-CN" w:bidi="ar-SA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dcterms:created xsi:type="dcterms:W3CDTF">2022-11-21T07:15:00Z</dcterms:created>
  <dcterms:modified xsi:type="dcterms:W3CDTF">2022-12-03T02:37:00Z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33209787E35A43E9897AAB9670850E76</vt:lpwstr>
  </property>
</Properties>
</file>